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江苏省岩土力学与工程学会岩土工程检测与监测专业委员会</w:t>
      </w:r>
    </w:p>
    <w:p>
      <w:pPr>
        <w:spacing w:line="360" w:lineRule="auto"/>
        <w:jc w:val="center"/>
        <w:rPr>
          <w:rFonts w:ascii="宋体" w:hAnsi="宋体" w:eastAsia="宋体"/>
          <w:b/>
          <w:spacing w:val="87"/>
          <w:sz w:val="24"/>
          <w:szCs w:val="24"/>
        </w:rPr>
      </w:pPr>
      <w:r>
        <w:rPr>
          <w:rFonts w:hint="eastAsia" w:ascii="宋体" w:hAnsi="宋体" w:eastAsia="宋体"/>
          <w:b/>
          <w:spacing w:val="87"/>
          <w:sz w:val="24"/>
          <w:szCs w:val="24"/>
        </w:rPr>
        <w:t>南京地基基础测试协会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/>
          <w:b/>
          <w:sz w:val="24"/>
          <w:szCs w:val="24"/>
        </w:rPr>
        <w:t>2016年</w:t>
      </w:r>
      <w:r>
        <w:rPr>
          <w:rFonts w:hint="eastAsia"/>
          <w:b/>
          <w:bCs/>
          <w:sz w:val="24"/>
          <w:szCs w:val="24"/>
        </w:rPr>
        <w:t>南京市建筑基坑工程监测技术继续教育培训</w:t>
      </w:r>
    </w:p>
    <w:p>
      <w:pPr>
        <w:spacing w:line="360" w:lineRule="auto"/>
        <w:jc w:val="center"/>
        <w:rPr>
          <w:rFonts w:ascii="宋体" w:hAnsi="宋体" w:eastAsia="宋体"/>
          <w:b/>
          <w:sz w:val="24"/>
          <w:szCs w:val="24"/>
        </w:rPr>
      </w:pPr>
    </w:p>
    <w:tbl>
      <w:tblPr>
        <w:tblStyle w:val="6"/>
        <w:tblW w:w="9326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3108"/>
        <w:gridCol w:w="42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3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31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地点</w:t>
            </w:r>
          </w:p>
        </w:tc>
        <w:tc>
          <w:tcPr>
            <w:tcW w:w="42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9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7：30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～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8:30</w:t>
            </w:r>
          </w:p>
        </w:tc>
        <w:tc>
          <w:tcPr>
            <w:tcW w:w="31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4"/>
                <w:sz w:val="24"/>
                <w:szCs w:val="24"/>
                <w:lang w:eastAsia="zh-CN"/>
              </w:rPr>
            </w:pPr>
            <w:bookmarkStart w:id="0" w:name="OLE_LINK1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4"/>
                <w:sz w:val="24"/>
                <w:szCs w:val="24"/>
              </w:rPr>
              <w:t>南京金鹏饭店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pacing w:val="-4"/>
                <w:sz w:val="24"/>
                <w:szCs w:val="24"/>
                <w:lang w:eastAsia="zh-CN"/>
              </w:rPr>
              <w:t>主楼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4"/>
                <w:sz w:val="24"/>
                <w:szCs w:val="24"/>
                <w:lang w:eastAsia="zh-CN"/>
              </w:rPr>
              <w:t>一楼大厅</w:t>
            </w:r>
            <w:bookmarkEnd w:id="0"/>
          </w:p>
        </w:tc>
        <w:tc>
          <w:tcPr>
            <w:tcW w:w="4239" w:type="dxa"/>
            <w:textDirection w:val="lrTb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学员报道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9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8：30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～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8:45</w:t>
            </w:r>
          </w:p>
        </w:tc>
        <w:tc>
          <w:tcPr>
            <w:tcW w:w="3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4"/>
                <w:sz w:val="24"/>
                <w:szCs w:val="24"/>
              </w:rPr>
              <w:t>南京金鹏饭店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5#楼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三楼会议室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239" w:type="dxa"/>
            <w:textDirection w:val="lrTb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开班典礼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</w:trPr>
        <w:tc>
          <w:tcPr>
            <w:tcW w:w="19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～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4"/>
                <w:sz w:val="24"/>
                <w:szCs w:val="24"/>
              </w:rPr>
              <w:t>南京金鹏饭店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5#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三楼会议室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3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both"/>
              <w:textAlignment w:val="auto"/>
              <w:outlineLvl w:val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《江苏省城市轨道交通工程监测规程》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规程解读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（石平府）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979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bookmarkStart w:id="1" w:name="OLE_LINK5" w:colFirst="0" w:colLast="2"/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～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31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bookmarkStart w:id="2" w:name="OLE_LINK2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4"/>
                <w:sz w:val="24"/>
                <w:szCs w:val="24"/>
              </w:rPr>
              <w:t>南京金鹏饭店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5#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三楼会议室</w:t>
            </w:r>
          </w:p>
          <w:bookmarkEnd w:id="2"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239" w:type="dxa"/>
            <w:textDirection w:val="lrTb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中间休息</w:t>
            </w:r>
          </w:p>
        </w:tc>
      </w:tr>
      <w:bookmarkEnd w:id="1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19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3" w:name="OLE_LINK3" w:colFirst="0" w:colLast="2"/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～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3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4"/>
                <w:sz w:val="24"/>
                <w:szCs w:val="24"/>
              </w:rPr>
              <w:t>南京金鹏饭店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5#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三楼会议室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《南京地区建筑基坑工程监测技术规程》</w:t>
            </w:r>
            <w:r>
              <w:rPr>
                <w:rFonts w:asciiTheme="minorEastAsia" w:hAnsiTheme="minorEastAsia"/>
                <w:sz w:val="21"/>
                <w:szCs w:val="21"/>
              </w:rPr>
              <w:t>DGJ32/J 189-2015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规程解读（第1～5、8、9章）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李昌驭 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</w:tr>
      <w:bookmarkEnd w:id="3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1979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～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1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bookmarkStart w:id="4" w:name="OLE_LINK4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4"/>
                <w:sz w:val="24"/>
                <w:szCs w:val="24"/>
              </w:rPr>
              <w:t>南京金鹏饭店</w:t>
            </w:r>
            <w:bookmarkEnd w:id="4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5#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三楼会议室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39" w:type="dxa"/>
            <w:textDirection w:val="lrTb"/>
            <w:vAlign w:val="center"/>
          </w:tcPr>
          <w:p>
            <w:pPr>
              <w:spacing w:before="50" w:after="156" w:afterLines="50"/>
              <w:jc w:val="left"/>
              <w:outlineLvl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《南京地区建筑基坑工程监测技术规程》</w:t>
            </w:r>
            <w:r>
              <w:rPr>
                <w:rFonts w:asciiTheme="minorEastAsia" w:hAnsiTheme="minorEastAsia"/>
                <w:sz w:val="21"/>
                <w:szCs w:val="21"/>
              </w:rPr>
              <w:t>DGJ32/J 189-2015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规程宣讲（第6、7、10、11章）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王永明 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12:00～13:00</w:t>
            </w:r>
          </w:p>
        </w:tc>
        <w:tc>
          <w:tcPr>
            <w:tcW w:w="3108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4"/>
                <w:sz w:val="24"/>
                <w:szCs w:val="24"/>
              </w:rPr>
              <w:t>南京金鹏饭店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pacing w:val="-4"/>
                <w:sz w:val="24"/>
                <w:szCs w:val="24"/>
                <w:lang w:eastAsia="zh-CN"/>
              </w:rPr>
              <w:t>蓝天食府</w:t>
            </w:r>
          </w:p>
        </w:tc>
        <w:tc>
          <w:tcPr>
            <w:tcW w:w="4239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午餐（凭餐券）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979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～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1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bookmarkStart w:id="5" w:name="OLE_LINK6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4"/>
                <w:sz w:val="24"/>
                <w:szCs w:val="24"/>
              </w:rPr>
              <w:t>南京金鹏饭店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5#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三楼会议室</w:t>
            </w:r>
          </w:p>
          <w:bookmarkEnd w:id="5"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39" w:type="dxa"/>
            <w:textDirection w:val="lrTb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城市轨道交通工程监测技术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</w:rPr>
              <w:t>郭文章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979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～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1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4"/>
                <w:sz w:val="24"/>
                <w:szCs w:val="24"/>
              </w:rPr>
              <w:t>南京金鹏饭店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5#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三楼会议室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39" w:type="dxa"/>
            <w:textDirection w:val="lrTb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中间休息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9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6" w:name="OLE_LINK7" w:colFirst="0" w:colLast="1"/>
            <w:r>
              <w:rPr>
                <w:rFonts w:hint="eastAsia" w:ascii="宋体" w:hAnsi="宋体" w:eastAsia="宋体"/>
                <w:sz w:val="24"/>
                <w:szCs w:val="24"/>
              </w:rPr>
              <w:t>15: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～1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4"/>
                <w:sz w:val="24"/>
                <w:szCs w:val="24"/>
              </w:rPr>
              <w:t>南京金鹏饭店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5#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bookmarkStart w:id="7" w:name="OLE_LINK8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三楼会议室</w:t>
            </w:r>
          </w:p>
          <w:bookmarkEnd w:id="7"/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基坑监测相关问题探讨（刘俊生）</w:t>
            </w:r>
          </w:p>
        </w:tc>
      </w:tr>
      <w:bookmarkEnd w:id="6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979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～1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1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4"/>
                <w:sz w:val="24"/>
                <w:szCs w:val="24"/>
              </w:rPr>
              <w:t>南京金鹏饭店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5#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三楼会议室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考试</w:t>
            </w:r>
          </w:p>
        </w:tc>
      </w:tr>
    </w:tbl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注：会务组联系人：</w:t>
      </w:r>
      <w:r>
        <w:rPr>
          <w:rFonts w:hint="eastAsia" w:ascii="宋体" w:hAnsi="宋体" w:eastAsia="宋体" w:cs="Times New Roman"/>
          <w:sz w:val="24"/>
          <w:szCs w:val="24"/>
        </w:rPr>
        <w:t>叶海霞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 w:cs="Times New Roman"/>
          <w:sz w:val="24"/>
          <w:szCs w:val="24"/>
        </w:rPr>
        <w:t>13505140509</w:t>
      </w:r>
      <w:r>
        <w:rPr>
          <w:rFonts w:hint="eastAsia" w:ascii="宋体" w:hAnsi="宋体" w:eastAsia="宋体"/>
          <w:sz w:val="24"/>
          <w:szCs w:val="24"/>
        </w:rPr>
        <w:t xml:space="preserve">；张彤  15005165242  </w:t>
      </w:r>
    </w:p>
    <w:p>
      <w:pPr>
        <w:spacing w:line="360" w:lineRule="auto"/>
        <w:rPr>
          <w:rFonts w:hint="eastAsia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会务组：主楼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8101室</w:t>
      </w:r>
      <w:bookmarkStart w:id="8" w:name="_GoBack"/>
      <w:bookmarkEnd w:id="8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44"/>
    <w:rsid w:val="001A2B5C"/>
    <w:rsid w:val="003452C5"/>
    <w:rsid w:val="004B71AD"/>
    <w:rsid w:val="00704D81"/>
    <w:rsid w:val="00706944"/>
    <w:rsid w:val="008715C6"/>
    <w:rsid w:val="0F580189"/>
    <w:rsid w:val="517D3FC2"/>
    <w:rsid w:val="51B15FEE"/>
    <w:rsid w:val="7EC036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108</Words>
  <Characters>618</Characters>
  <Lines>5</Lines>
  <Paragraphs>1</Paragraphs>
  <ScaleCrop>false</ScaleCrop>
  <LinksUpToDate>false</LinksUpToDate>
  <CharactersWithSpaces>725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2016-06-15T02:25:00Z</dcterms:created>
  <dc:creator>User</dc:creator>
  <cp:lastModifiedBy>user</cp:lastModifiedBy>
  <cp:lastPrinted>2016-06-15T02:56:00Z</cp:lastPrinted>
  <dcterms:modified xsi:type="dcterms:W3CDTF">2016-08-16T02:55:05Z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